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07F5" w14:textId="77777777" w:rsidR="005C2AD1" w:rsidRPr="005C2AD1" w:rsidRDefault="005C2AD1" w:rsidP="00C824A6">
      <w:pPr>
        <w:pStyle w:val="Kop1"/>
        <w:jc w:val="center"/>
        <w:rPr>
          <w:rFonts w:eastAsia="Calibri"/>
        </w:rPr>
      </w:pPr>
      <w:bookmarkStart w:id="0" w:name="_GoBack"/>
      <w:bookmarkEnd w:id="0"/>
      <w:r w:rsidRPr="005C2AD1">
        <w:rPr>
          <w:rFonts w:eastAsia="Calibri"/>
        </w:rPr>
        <w:t xml:space="preserve">Privacyverklaring </w:t>
      </w:r>
      <w:r w:rsidR="00C824A6">
        <w:rPr>
          <w:rFonts w:eastAsia="Calibri"/>
        </w:rPr>
        <w:t>Corrie Vinckers | Interimmanagement &amp; organisatieadvies</w:t>
      </w:r>
    </w:p>
    <w:p w14:paraId="2F20EF90" w14:textId="77777777" w:rsidR="005C2AD1" w:rsidRDefault="005C2AD1" w:rsidP="00072D48">
      <w:pPr>
        <w:rPr>
          <w:rFonts w:ascii="Calibri" w:eastAsia="Calibri" w:hAnsi="Calibri" w:cs="Gautami"/>
          <w:b/>
        </w:rPr>
      </w:pPr>
    </w:p>
    <w:p w14:paraId="1D932B93" w14:textId="77777777" w:rsidR="00A7319F" w:rsidRDefault="005C2AD1" w:rsidP="00A7319F">
      <w:pPr>
        <w:spacing w:after="0"/>
        <w:rPr>
          <w:rFonts w:ascii="Calibri" w:eastAsia="Calibri" w:hAnsi="Calibri" w:cs="Gautami"/>
        </w:rPr>
      </w:pPr>
      <w:r w:rsidRPr="005C2AD1">
        <w:rPr>
          <w:rStyle w:val="Kop2Char"/>
        </w:rPr>
        <w:t>A</w:t>
      </w:r>
      <w:r w:rsidR="00072D48" w:rsidRPr="005C2AD1">
        <w:rPr>
          <w:rStyle w:val="Kop2Char"/>
        </w:rPr>
        <w:t>rtikel 1. Bedrijfsgegevens</w:t>
      </w:r>
      <w:r w:rsidR="00072D48">
        <w:rPr>
          <w:rFonts w:ascii="Calibri" w:eastAsia="Calibri" w:hAnsi="Calibri" w:cs="Gautami"/>
          <w:b/>
        </w:rPr>
        <w:br/>
      </w:r>
      <w:r w:rsidR="009352EE">
        <w:rPr>
          <w:rFonts w:ascii="Calibri" w:eastAsia="Calibri" w:hAnsi="Calibri" w:cs="Gautami"/>
        </w:rPr>
        <w:t xml:space="preserve">De besloten vennootschap </w:t>
      </w:r>
      <w:r w:rsidR="00F80691">
        <w:rPr>
          <w:rFonts w:ascii="Calibri" w:eastAsia="Calibri" w:hAnsi="Calibri" w:cs="Gautami"/>
        </w:rPr>
        <w:t xml:space="preserve">Corrie Vinckers </w:t>
      </w:r>
      <w:r w:rsidR="00C824A6">
        <w:rPr>
          <w:rFonts w:ascii="Calibri" w:eastAsia="Calibri" w:hAnsi="Calibri" w:cs="Gautami"/>
        </w:rPr>
        <w:t>Interim</w:t>
      </w:r>
      <w:r w:rsidR="009352EE">
        <w:rPr>
          <w:rFonts w:ascii="Calibri" w:eastAsia="Calibri" w:hAnsi="Calibri" w:cs="Gautami"/>
        </w:rPr>
        <w:t xml:space="preserve">management &amp; organisatie, gevestigd te (3991JZ) Houten aan de Warinenpoort 72, vertegenwoordigd door Corrie Vinckers, hierna te noemen: Corrie Vinckers. </w:t>
      </w:r>
    </w:p>
    <w:p w14:paraId="31FB6C16" w14:textId="77777777" w:rsidR="00A7319F" w:rsidRDefault="00A7319F" w:rsidP="00A7319F">
      <w:pPr>
        <w:spacing w:after="0"/>
        <w:rPr>
          <w:rFonts w:ascii="Calibri" w:eastAsia="Calibri" w:hAnsi="Calibri" w:cs="Gautami"/>
        </w:rPr>
      </w:pPr>
    </w:p>
    <w:p w14:paraId="156E5EFD" w14:textId="5BBC6D34" w:rsidR="00072D48" w:rsidRPr="00776DE0" w:rsidRDefault="00072D48" w:rsidP="00072D48">
      <w:pPr>
        <w:rPr>
          <w:rFonts w:ascii="Calibri" w:eastAsia="Calibri" w:hAnsi="Calibri" w:cs="Gautami"/>
          <w:b/>
        </w:rPr>
      </w:pPr>
      <w:r w:rsidRPr="005C2AD1">
        <w:rPr>
          <w:rStyle w:val="Kop2Char"/>
        </w:rPr>
        <w:t>Artikel 2. Persoonsgegevens</w:t>
      </w:r>
      <w:r>
        <w:rPr>
          <w:rFonts w:ascii="Calibri" w:eastAsia="Calibri" w:hAnsi="Calibri" w:cs="Gautami"/>
          <w:b/>
        </w:rPr>
        <w:br/>
      </w:r>
      <w:r w:rsidR="009352EE">
        <w:t>Corrie Vinckers</w:t>
      </w:r>
      <w:r>
        <w:rPr>
          <w:color w:val="A6A6A6" w:themeColor="background1" w:themeShade="A6"/>
        </w:rPr>
        <w:t xml:space="preserve"> </w:t>
      </w:r>
      <w:r>
        <w:t>v</w:t>
      </w:r>
      <w:r w:rsidR="001313C3">
        <w:t>er</w:t>
      </w:r>
      <w:r w:rsidR="009352EE">
        <w:t>werkt persoonsgegevens van jou,</w:t>
      </w:r>
      <w:r w:rsidR="00A6479E">
        <w:t xml:space="preserve"> omdat je gebruik maakt van de</w:t>
      </w:r>
      <w:r w:rsidR="009352EE">
        <w:t xml:space="preserve"> diensten</w:t>
      </w:r>
      <w:r w:rsidR="00A6479E">
        <w:t xml:space="preserve"> van Corrie Vinckers</w:t>
      </w:r>
      <w:r w:rsidR="009352EE">
        <w:t xml:space="preserve"> en/of omdat je deze gegevens a</w:t>
      </w:r>
      <w:r w:rsidR="00A6479E">
        <w:t xml:space="preserve">an Corrie </w:t>
      </w:r>
      <w:r w:rsidR="00C80FCB">
        <w:t>Vinckers</w:t>
      </w:r>
      <w:r w:rsidR="009352EE">
        <w:t xml:space="preserve"> hebt verstrekt. </w:t>
      </w:r>
      <w:r>
        <w:t xml:space="preserve">Hieronder een overzicht van de </w:t>
      </w:r>
      <w:r w:rsidR="004D03E5">
        <w:t xml:space="preserve">(mogelijke) </w:t>
      </w:r>
      <w:r>
        <w:t>pe</w:t>
      </w:r>
      <w:r w:rsidR="003534E9">
        <w:t xml:space="preserve">rsoonsgegevens die </w:t>
      </w:r>
      <w:r w:rsidR="009C2D21">
        <w:t>Corrie Vinckers</w:t>
      </w:r>
      <w:r w:rsidR="003534E9">
        <w:t xml:space="preserve"> verwerk</w:t>
      </w:r>
      <w:r w:rsidR="009C2D21">
        <w:t>t</w:t>
      </w:r>
      <w:r>
        <w:t>:</w:t>
      </w:r>
    </w:p>
    <w:p w14:paraId="463EBEF7" w14:textId="77777777" w:rsidR="00072D48" w:rsidRPr="00C0506C" w:rsidRDefault="0094562A" w:rsidP="00072D48">
      <w:pPr>
        <w:pStyle w:val="Lijstalinea"/>
        <w:numPr>
          <w:ilvl w:val="0"/>
          <w:numId w:val="2"/>
        </w:numPr>
        <w:spacing w:after="0"/>
      </w:pPr>
      <w:r>
        <w:t>Bedrijfsnaam</w:t>
      </w:r>
      <w:r w:rsidR="00C0506C">
        <w:t xml:space="preserve">; </w:t>
      </w:r>
    </w:p>
    <w:p w14:paraId="7030E644" w14:textId="77777777" w:rsidR="00072D48" w:rsidRDefault="00C0506C" w:rsidP="00072D48">
      <w:pPr>
        <w:pStyle w:val="Lijstalinea"/>
        <w:numPr>
          <w:ilvl w:val="0"/>
          <w:numId w:val="2"/>
        </w:numPr>
        <w:spacing w:after="0"/>
      </w:pPr>
      <w:r>
        <w:t>Voor en achternaam</w:t>
      </w:r>
      <w:r w:rsidR="00072D48" w:rsidRPr="00C0506C">
        <w:t xml:space="preserve">; </w:t>
      </w:r>
    </w:p>
    <w:p w14:paraId="1EFEA50F" w14:textId="77777777" w:rsidR="003534E9" w:rsidRDefault="003534E9" w:rsidP="00072D48">
      <w:pPr>
        <w:pStyle w:val="Lijstalinea"/>
        <w:numPr>
          <w:ilvl w:val="0"/>
          <w:numId w:val="2"/>
        </w:numPr>
        <w:spacing w:after="0"/>
      </w:pPr>
      <w:r>
        <w:t>Geslacht;</w:t>
      </w:r>
    </w:p>
    <w:p w14:paraId="2A0EE8B9" w14:textId="77777777" w:rsidR="00072D48" w:rsidRDefault="00C0506C" w:rsidP="00072D48">
      <w:pPr>
        <w:pStyle w:val="Lijstalinea"/>
        <w:numPr>
          <w:ilvl w:val="0"/>
          <w:numId w:val="2"/>
        </w:numPr>
        <w:spacing w:after="0"/>
      </w:pPr>
      <w:r>
        <w:t>Adresgegevens;</w:t>
      </w:r>
    </w:p>
    <w:p w14:paraId="15F3E436" w14:textId="77777777" w:rsidR="00C0506C" w:rsidRDefault="00C0506C" w:rsidP="00C0506C">
      <w:pPr>
        <w:pStyle w:val="Lijstalinea"/>
        <w:numPr>
          <w:ilvl w:val="0"/>
          <w:numId w:val="2"/>
        </w:numPr>
        <w:spacing w:after="0"/>
      </w:pPr>
      <w:r>
        <w:t>Telefoon</w:t>
      </w:r>
      <w:r w:rsidR="003534E9">
        <w:t>-</w:t>
      </w:r>
      <w:r>
        <w:t>/mobiel</w:t>
      </w:r>
      <w:r w:rsidR="003534E9">
        <w:t>nummer;</w:t>
      </w:r>
    </w:p>
    <w:p w14:paraId="6E2DBD6D" w14:textId="0575AAC4" w:rsidR="00DD31DD" w:rsidRDefault="00C0506C" w:rsidP="00C80FCB">
      <w:pPr>
        <w:pStyle w:val="Lijstalinea"/>
        <w:numPr>
          <w:ilvl w:val="0"/>
          <w:numId w:val="2"/>
        </w:numPr>
        <w:spacing w:after="0"/>
      </w:pPr>
      <w:r>
        <w:t>Emailadres</w:t>
      </w:r>
      <w:r w:rsidR="003534E9">
        <w:t>;</w:t>
      </w:r>
    </w:p>
    <w:p w14:paraId="6BC8E446" w14:textId="77777777" w:rsidR="003534E9" w:rsidRDefault="003534E9" w:rsidP="00C0506C">
      <w:pPr>
        <w:pStyle w:val="Lijstalinea"/>
        <w:numPr>
          <w:ilvl w:val="0"/>
          <w:numId w:val="2"/>
        </w:numPr>
        <w:spacing w:after="0"/>
      </w:pPr>
      <w:r>
        <w:t xml:space="preserve">KVK-nummer. </w:t>
      </w:r>
    </w:p>
    <w:p w14:paraId="14EA3E01" w14:textId="77777777" w:rsidR="00072D48" w:rsidRPr="00286D34" w:rsidRDefault="00072D48" w:rsidP="009E04DC">
      <w:pPr>
        <w:pStyle w:val="Lijstalinea"/>
        <w:spacing w:after="0"/>
      </w:pPr>
    </w:p>
    <w:p w14:paraId="7959677B" w14:textId="77777777" w:rsidR="00072D48" w:rsidRDefault="00072D48" w:rsidP="009E04DC">
      <w:r w:rsidRPr="009E04DC">
        <w:rPr>
          <w:rStyle w:val="Kop2Char"/>
        </w:rPr>
        <w:t xml:space="preserve">Artikel </w:t>
      </w:r>
      <w:r w:rsidR="004D03E5" w:rsidRPr="009E04DC">
        <w:rPr>
          <w:rStyle w:val="Kop2Char"/>
        </w:rPr>
        <w:t>3</w:t>
      </w:r>
      <w:r w:rsidRPr="009E04DC">
        <w:rPr>
          <w:rStyle w:val="Kop2Char"/>
        </w:rPr>
        <w:t xml:space="preserve">. </w:t>
      </w:r>
      <w:r w:rsidR="00E85583">
        <w:rPr>
          <w:rStyle w:val="Kop2Char"/>
        </w:rPr>
        <w:t xml:space="preserve">Verwerkingsdoelen en </w:t>
      </w:r>
      <w:r w:rsidRPr="009E04DC">
        <w:rPr>
          <w:rStyle w:val="Kop2Char"/>
        </w:rPr>
        <w:t>rechtmatige grondslag</w:t>
      </w:r>
      <w:r w:rsidRPr="007C3AC6">
        <w:rPr>
          <w:rFonts w:ascii="Calibri" w:eastAsia="Calibri" w:hAnsi="Calibri" w:cs="Gautami"/>
          <w:b/>
        </w:rPr>
        <w:t xml:space="preserve"> </w:t>
      </w:r>
      <w:r>
        <w:rPr>
          <w:rFonts w:ascii="Calibri" w:eastAsia="Calibri" w:hAnsi="Calibri" w:cs="Gautami"/>
          <w:b/>
        </w:rPr>
        <w:br/>
      </w:r>
      <w:r>
        <w:t xml:space="preserve">De hierboven genoemde persoonsgegevens worden verwerkt voor de volgende doelen: </w:t>
      </w:r>
    </w:p>
    <w:p w14:paraId="75E3BF95" w14:textId="77777777" w:rsidR="003D7698" w:rsidRPr="00D04CB0" w:rsidRDefault="00DD31DD" w:rsidP="003D7698">
      <w:pPr>
        <w:pStyle w:val="Lijstalinea"/>
        <w:numPr>
          <w:ilvl w:val="0"/>
          <w:numId w:val="5"/>
        </w:numPr>
        <w:rPr>
          <w:rFonts w:ascii="Calibri" w:eastAsia="Calibri" w:hAnsi="Calibri" w:cs="Gautami"/>
          <w:b/>
        </w:rPr>
      </w:pPr>
      <w:r>
        <w:rPr>
          <w:rFonts w:ascii="Calibri" w:eastAsia="Calibri" w:hAnsi="Calibri" w:cs="Gautami"/>
        </w:rPr>
        <w:t xml:space="preserve">uitvoeren van de overeenkomst; </w:t>
      </w:r>
    </w:p>
    <w:p w14:paraId="6A69078E" w14:textId="737617E8" w:rsidR="00DD31DD" w:rsidRPr="00FE6E01" w:rsidRDefault="00DD31DD" w:rsidP="00FE6E01">
      <w:pPr>
        <w:pStyle w:val="Lijstalinea"/>
        <w:numPr>
          <w:ilvl w:val="0"/>
          <w:numId w:val="5"/>
        </w:numPr>
        <w:rPr>
          <w:rFonts w:ascii="Calibri" w:eastAsia="Calibri" w:hAnsi="Calibri" w:cs="Gautami"/>
          <w:b/>
        </w:rPr>
      </w:pPr>
      <w:r>
        <w:rPr>
          <w:rFonts w:ascii="Calibri" w:eastAsia="Calibri" w:hAnsi="Calibri" w:cs="Gautami"/>
        </w:rPr>
        <w:t>r</w:t>
      </w:r>
      <w:r w:rsidRPr="00DD31DD">
        <w:rPr>
          <w:rFonts w:ascii="Calibri" w:eastAsia="Calibri" w:hAnsi="Calibri" w:cs="Gautami"/>
        </w:rPr>
        <w:t>elatiebeheer</w:t>
      </w:r>
      <w:r w:rsidR="00073D1C">
        <w:rPr>
          <w:rFonts w:ascii="Calibri" w:eastAsia="Calibri" w:hAnsi="Calibri" w:cs="Gautami"/>
        </w:rPr>
        <w:t xml:space="preserve">; </w:t>
      </w:r>
    </w:p>
    <w:p w14:paraId="5A53BDBB" w14:textId="77777777" w:rsidR="00612A1B" w:rsidRDefault="00DD31DD" w:rsidP="00DD31DD">
      <w:pPr>
        <w:pStyle w:val="Kop3"/>
        <w:rPr>
          <w:rFonts w:eastAsia="Calibri"/>
        </w:rPr>
      </w:pPr>
      <w:r>
        <w:rPr>
          <w:rFonts w:eastAsia="Calibri"/>
        </w:rPr>
        <w:t>Uitvoeren van de overeenkomst</w:t>
      </w:r>
    </w:p>
    <w:p w14:paraId="59A2A565" w14:textId="77777777" w:rsidR="00A6479E" w:rsidRDefault="00DD31DD" w:rsidP="00A6479E">
      <w:pPr>
        <w:spacing w:after="0"/>
      </w:pPr>
      <w:r>
        <w:t>Corrie Vinckers</w:t>
      </w:r>
      <w:r w:rsidRPr="003D7698">
        <w:t xml:space="preserve"> verwerkt</w:t>
      </w:r>
      <w:r w:rsidR="00F80691">
        <w:t xml:space="preserve"> </w:t>
      </w:r>
      <w:r w:rsidRPr="00011C69">
        <w:t>persoonsgegevens</w:t>
      </w:r>
      <w:r>
        <w:t xml:space="preserve"> op basis van de overeenkomst die partijen in het kader van de dienstverlening met elkaar afsluiten. Deze persoonsgegevens zijn een noodzakelijke voorwaarde om </w:t>
      </w:r>
      <w:r w:rsidR="00A6479E">
        <w:t>de</w:t>
      </w:r>
      <w:r>
        <w:t xml:space="preserve"> diensten </w:t>
      </w:r>
      <w:r w:rsidR="00A6479E">
        <w:t xml:space="preserve">van Corrie Vinckers </w:t>
      </w:r>
      <w:r>
        <w:t>af te nemen.</w:t>
      </w:r>
      <w:r w:rsidR="00A6479E">
        <w:t xml:space="preserve"> </w:t>
      </w:r>
    </w:p>
    <w:p w14:paraId="4FAFF433" w14:textId="39AAF1CA" w:rsidR="00A25B0B" w:rsidRDefault="00A25B0B" w:rsidP="00A25B0B">
      <w:pPr>
        <w:pStyle w:val="Kop3"/>
      </w:pPr>
      <w:r w:rsidRPr="00A25B0B">
        <w:t>Relatiebeheer</w:t>
      </w:r>
    </w:p>
    <w:p w14:paraId="22CF014E" w14:textId="4CF362E4" w:rsidR="00FE3EBA" w:rsidRPr="00D253F8" w:rsidRDefault="00A25B0B" w:rsidP="00FE6E01">
      <w:r>
        <w:t>In het kader van de uitvoering van het relatiebeheer van Corrie Vinckers zal Corrie Vinckers de persoonsgegevens genoemd in artikel 2 van deze privacyverklaring van haar (potentiële) relaties en klanten verwerken. Corrie Vinckers verwerkt deze op basis van het gerechtvaardigd belang, zodat Corrie Vinckers haar diensten zo efficiënt</w:t>
      </w:r>
      <w:r w:rsidR="00073D1C">
        <w:t xml:space="preserve"> </w:t>
      </w:r>
      <w:r w:rsidR="00340C0C">
        <w:t xml:space="preserve">en klantvriendelijk </w:t>
      </w:r>
      <w:r>
        <w:t>mogelijk aan relaties en klanten kan verlenen.</w:t>
      </w:r>
      <w:r w:rsidR="00073D1C">
        <w:t xml:space="preserve"> </w:t>
      </w:r>
      <w:r w:rsidR="00FE3EBA">
        <w:t xml:space="preserve">Mocht je bezwaar hebben tegen deze verwerking, dan heb je het recht om hiertegen bezwaar te maken via </w:t>
      </w:r>
      <w:hyperlink r:id="rId8" w:history="1">
        <w:r w:rsidR="00FE3EBA" w:rsidRPr="00455CB2">
          <w:rPr>
            <w:rStyle w:val="Hyperlink"/>
          </w:rPr>
          <w:t>info@corrievinckers.nl</w:t>
        </w:r>
      </w:hyperlink>
      <w:r w:rsidR="00FE3EBA">
        <w:t xml:space="preserve">.  </w:t>
      </w:r>
    </w:p>
    <w:p w14:paraId="7A71D291" w14:textId="77777777" w:rsidR="00FE3EBA" w:rsidRPr="00D253F8" w:rsidRDefault="00FE3EBA" w:rsidP="00FE3EBA">
      <w:pPr>
        <w:spacing w:after="0"/>
        <w:rPr>
          <w:b/>
          <w:color w:val="9BBB59" w:themeColor="accent3"/>
        </w:rPr>
      </w:pPr>
    </w:p>
    <w:p w14:paraId="7BA80CF8" w14:textId="77777777" w:rsidR="00072D48" w:rsidRPr="00EA3A10" w:rsidRDefault="00072D48" w:rsidP="002E6051">
      <w:pPr>
        <w:spacing w:after="0"/>
        <w:rPr>
          <w:color w:val="A6A6A6" w:themeColor="background1" w:themeShade="A6"/>
        </w:rPr>
      </w:pPr>
      <w:r w:rsidRPr="00E06C1E">
        <w:rPr>
          <w:rStyle w:val="Kop2Char"/>
        </w:rPr>
        <w:t xml:space="preserve">Artikel </w:t>
      </w:r>
      <w:r w:rsidR="00FE3EBA">
        <w:rPr>
          <w:rStyle w:val="Kop2Char"/>
        </w:rPr>
        <w:t>4</w:t>
      </w:r>
      <w:r w:rsidRPr="00E06C1E">
        <w:rPr>
          <w:rStyle w:val="Kop2Char"/>
        </w:rPr>
        <w:t>. Bewaartermijn</w:t>
      </w:r>
      <w:r w:rsidRPr="007C3AC6">
        <w:rPr>
          <w:b/>
          <w:color w:val="9BBB59" w:themeColor="accent3"/>
          <w:u w:val="single"/>
        </w:rPr>
        <w:t xml:space="preserve"> </w:t>
      </w:r>
      <w:r>
        <w:rPr>
          <w:b/>
          <w:color w:val="9BBB59" w:themeColor="accent3"/>
          <w:u w:val="single"/>
        </w:rPr>
        <w:br/>
      </w:r>
      <w:r w:rsidR="00FE3EBA">
        <w:t xml:space="preserve">Corrie Vinckers </w:t>
      </w:r>
      <w:r w:rsidRPr="00E06C1E">
        <w:t xml:space="preserve">zal </w:t>
      </w:r>
      <w:r>
        <w:t>de verzamelde persoonsgegevens niet</w:t>
      </w:r>
      <w:r w:rsidR="00E06C1E">
        <w:t xml:space="preserve"> langer bewaren dan strikt noodzakelijk</w:t>
      </w:r>
      <w:r>
        <w:t xml:space="preserve"> is, </w:t>
      </w:r>
      <w:r>
        <w:lastRenderedPageBreak/>
        <w:t xml:space="preserve">of wettelijk geregeld is, om de doelen te realiseren waarvoor de gegevens zijn verzameld. </w:t>
      </w:r>
      <w:r w:rsidR="00BD4286">
        <w:t>Dit betekent dat n</w:t>
      </w:r>
      <w:r w:rsidR="00E06C1E">
        <w:t xml:space="preserve">a het </w:t>
      </w:r>
      <w:r w:rsidR="00BD4286">
        <w:t xml:space="preserve">beëindigen van </w:t>
      </w:r>
      <w:r w:rsidR="00A6479E">
        <w:t>de overeenkomst de persoonsgegevens volgens</w:t>
      </w:r>
      <w:r w:rsidR="00BD4286">
        <w:t xml:space="preserve"> de wettelijke bewaartermijn, zeven jaar, bewaard blijven</w:t>
      </w:r>
      <w:r w:rsidR="00A6479E">
        <w:t xml:space="preserve"> voor de Belastingdienst. </w:t>
      </w:r>
      <w:r w:rsidR="00BD4286">
        <w:t xml:space="preserve"> </w:t>
      </w:r>
      <w:r w:rsidR="00A6479E">
        <w:t xml:space="preserve">Daarnaast bewaart Corrie Vinckers enkele contactgegevens </w:t>
      </w:r>
      <w:r w:rsidR="00A25B0B">
        <w:t xml:space="preserve">in het relatiebeheer </w:t>
      </w:r>
      <w:r w:rsidR="00A6479E">
        <w:t xml:space="preserve">om in de toekomst mogelijk nog contact met elkaar op te nemen voor nieuwe opdrachten. Mocht je hier bezwaar tegen hebben dan kun je bezwaar maken tegen deze verwerking via </w:t>
      </w:r>
      <w:hyperlink r:id="rId9" w:history="1">
        <w:r w:rsidR="00A6479E" w:rsidRPr="00455CB2">
          <w:rPr>
            <w:rStyle w:val="Hyperlink"/>
          </w:rPr>
          <w:t>info@corrievinckeres.nl</w:t>
        </w:r>
      </w:hyperlink>
      <w:r w:rsidR="00A6479E">
        <w:t xml:space="preserve"> </w:t>
      </w:r>
    </w:p>
    <w:p w14:paraId="79066F84" w14:textId="77777777" w:rsidR="00072D48" w:rsidRPr="00691F10" w:rsidRDefault="00072D48" w:rsidP="00072D48">
      <w:pPr>
        <w:spacing w:after="0"/>
        <w:rPr>
          <w:b/>
        </w:rPr>
      </w:pPr>
    </w:p>
    <w:p w14:paraId="06F10AAD" w14:textId="77777777" w:rsidR="00072D48" w:rsidRPr="00E06C1E" w:rsidRDefault="00072D48" w:rsidP="008C1BA2">
      <w:r w:rsidRPr="008C1BA2">
        <w:rPr>
          <w:rStyle w:val="Kop2Char"/>
        </w:rPr>
        <w:t xml:space="preserve">Artikel </w:t>
      </w:r>
      <w:r w:rsidR="00BD4286">
        <w:rPr>
          <w:rStyle w:val="Kop2Char"/>
        </w:rPr>
        <w:t>5</w:t>
      </w:r>
      <w:r w:rsidRPr="008C1BA2">
        <w:rPr>
          <w:rStyle w:val="Kop2Char"/>
        </w:rPr>
        <w:t>. Delen met derden</w:t>
      </w:r>
      <w:r w:rsidRPr="00E06C1E">
        <w:rPr>
          <w:rFonts w:ascii="Calibri" w:eastAsia="Calibri" w:hAnsi="Calibri" w:cs="Gautami"/>
          <w:b/>
        </w:rPr>
        <w:t xml:space="preserve"> </w:t>
      </w:r>
      <w:r w:rsidRPr="00E06C1E">
        <w:rPr>
          <w:b/>
          <w:u w:val="single"/>
        </w:rPr>
        <w:br/>
      </w:r>
      <w:r w:rsidR="00A6479E">
        <w:t>Corrie Vinckers</w:t>
      </w:r>
      <w:r w:rsidR="009C7677">
        <w:t xml:space="preserve"> verstrekt persoonsgegevens van </w:t>
      </w:r>
      <w:r w:rsidR="00A6479E">
        <w:t xml:space="preserve">betrokkenen </w:t>
      </w:r>
      <w:r w:rsidR="008C1BA2">
        <w:t xml:space="preserve">niet </w:t>
      </w:r>
      <w:r w:rsidRPr="00E06C1E">
        <w:t>aan derden</w:t>
      </w:r>
      <w:r w:rsidR="004A7A7B">
        <w:t xml:space="preserve">. </w:t>
      </w:r>
      <w:r w:rsidR="009C7677">
        <w:t xml:space="preserve"> Mocht </w:t>
      </w:r>
      <w:r w:rsidR="00A6479E">
        <w:t xml:space="preserve">Corrie Vinckers </w:t>
      </w:r>
      <w:r w:rsidR="009C7677">
        <w:t>i</w:t>
      </w:r>
      <w:r w:rsidR="009C2D21">
        <w:t>n de toekomst gegevens van betrokkenen</w:t>
      </w:r>
      <w:r w:rsidRPr="00E06C1E">
        <w:t xml:space="preserve"> vers</w:t>
      </w:r>
      <w:r w:rsidR="009C7677">
        <w:t xml:space="preserve">trekken aan derden dan is </w:t>
      </w:r>
      <w:r w:rsidR="009C2D21">
        <w:t xml:space="preserve">Corrie Vinckers </w:t>
      </w:r>
      <w:r w:rsidR="009C7677">
        <w:t xml:space="preserve"> </w:t>
      </w:r>
      <w:r w:rsidRPr="00E06C1E">
        <w:t xml:space="preserve">verplicht </w:t>
      </w:r>
      <w:r w:rsidR="009C2D21">
        <w:t>de betrokkenen</w:t>
      </w:r>
      <w:r w:rsidR="009C7677">
        <w:t xml:space="preserve"> </w:t>
      </w:r>
      <w:r w:rsidR="004A7A7B">
        <w:t>eerst</w:t>
      </w:r>
      <w:r w:rsidR="009C7677">
        <w:t xml:space="preserve"> om</w:t>
      </w:r>
      <w:r w:rsidR="004A7A7B">
        <w:t xml:space="preserve"> toestemming te vragen, tenzij het verstrekken nodig is voor de uitvoering van onze overeenkomst of om te voldoen aan een wettelijke verplichting. </w:t>
      </w:r>
      <w:r w:rsidRPr="00E06C1E">
        <w:t xml:space="preserve"> </w:t>
      </w:r>
    </w:p>
    <w:p w14:paraId="68333BBA" w14:textId="77777777" w:rsidR="00072D48" w:rsidRPr="007247FA" w:rsidRDefault="00072D48" w:rsidP="00072D48">
      <w:pPr>
        <w:rPr>
          <w:rFonts w:ascii="Calibri" w:eastAsia="Calibri" w:hAnsi="Calibri" w:cs="Gautami"/>
          <w:b/>
        </w:rPr>
      </w:pPr>
      <w:r w:rsidRPr="008C1BA2">
        <w:rPr>
          <w:rStyle w:val="Kop2Char"/>
        </w:rPr>
        <w:t xml:space="preserve">Artikel </w:t>
      </w:r>
      <w:r w:rsidR="00BD4286">
        <w:rPr>
          <w:rStyle w:val="Kop2Char"/>
        </w:rPr>
        <w:t>6</w:t>
      </w:r>
      <w:r w:rsidRPr="008C1BA2">
        <w:rPr>
          <w:rStyle w:val="Kop2Char"/>
        </w:rPr>
        <w:t>. Beveiliging</w:t>
      </w:r>
      <w:r>
        <w:rPr>
          <w:rFonts w:ascii="Calibri" w:eastAsia="Calibri" w:hAnsi="Calibri" w:cs="Gautami"/>
          <w:b/>
        </w:rPr>
        <w:br/>
      </w:r>
      <w:r w:rsidR="009C2D21">
        <w:t xml:space="preserve">Corrie Vinckers </w:t>
      </w:r>
      <w:r>
        <w:t xml:space="preserve">neemt passende maatregelen om misbruik, verlies, onbevoegde toegang, en andere ongewenste handelingen met persoonsgegevens tegen te gaan. Deze maatregelen zijn, conform de geldende beveiligingsnormen. </w:t>
      </w:r>
    </w:p>
    <w:p w14:paraId="10874735" w14:textId="77777777" w:rsidR="00083367" w:rsidRDefault="00072D48" w:rsidP="00072D48">
      <w:r w:rsidRPr="008C1BA2">
        <w:rPr>
          <w:rStyle w:val="Kop2Char"/>
        </w:rPr>
        <w:t xml:space="preserve">Artikel </w:t>
      </w:r>
      <w:r w:rsidR="00BD4286">
        <w:rPr>
          <w:rStyle w:val="Kop2Char"/>
        </w:rPr>
        <w:t>7</w:t>
      </w:r>
      <w:r w:rsidRPr="008C1BA2">
        <w:rPr>
          <w:rStyle w:val="Kop2Char"/>
        </w:rPr>
        <w:t>. Rechten van betrokkenen</w:t>
      </w:r>
      <w:r>
        <w:rPr>
          <w:rFonts w:ascii="Calibri" w:eastAsia="Calibri" w:hAnsi="Calibri" w:cs="Gautami"/>
          <w:b/>
        </w:rPr>
        <w:br/>
      </w:r>
      <w:r w:rsidR="009C2D21">
        <w:t>Betrokkenen</w:t>
      </w:r>
      <w:r w:rsidR="009C7677">
        <w:t xml:space="preserve"> hebben het</w:t>
      </w:r>
      <w:r>
        <w:t xml:space="preserve"> recht om persoonsgegevens in te zien, te corrigeren, aan te vullen, te verwijderen en/of bezwaar te maken.</w:t>
      </w:r>
      <w:r w:rsidR="009C2D21">
        <w:t xml:space="preserve"> Maak hiervoor een afspraak bij Corrie Vinckers via </w:t>
      </w:r>
      <w:hyperlink r:id="rId10" w:history="1">
        <w:r w:rsidR="00CD38F9" w:rsidRPr="0075467A">
          <w:rPr>
            <w:rStyle w:val="Hyperlink"/>
          </w:rPr>
          <w:t>info@corrievinckers.nl</w:t>
        </w:r>
      </w:hyperlink>
      <w:r w:rsidR="009C7677">
        <w:t xml:space="preserve">. </w:t>
      </w:r>
      <w:r>
        <w:t>Het indienen van een klacht is mogelijk bij de toezichthouder, de Autori</w:t>
      </w:r>
      <w:r w:rsidR="009C7677">
        <w:t>teit Per</w:t>
      </w:r>
      <w:r w:rsidR="009C2D21">
        <w:t xml:space="preserve">soonsgegevens. Ook hebben betrokkenen </w:t>
      </w:r>
      <w:r w:rsidR="009C7677">
        <w:t>altijd de mogelijkheid om de</w:t>
      </w:r>
      <w:r>
        <w:t xml:space="preserve"> toestemming voor het verwerken van persoonsgegevens </w:t>
      </w:r>
      <w:r w:rsidR="009C7677">
        <w:t xml:space="preserve">in te trekken. Hiervoor dienen </w:t>
      </w:r>
      <w:r w:rsidR="009C2D21">
        <w:t>betrokkenen o</w:t>
      </w:r>
      <w:r>
        <w:t xml:space="preserve">ok </w:t>
      </w:r>
      <w:r w:rsidR="008C1BA2">
        <w:t xml:space="preserve">contact </w:t>
      </w:r>
      <w:r w:rsidR="009C2D21">
        <w:t>op te nemen met Corrie Vinckers.</w:t>
      </w:r>
      <w:r w:rsidRPr="008C1BA2">
        <w:t xml:space="preserve"> </w:t>
      </w:r>
      <w:r>
        <w:t xml:space="preserve">Het is belangrijk dat </w:t>
      </w:r>
      <w:r w:rsidR="009C2D21">
        <w:t>betrokkenen</w:t>
      </w:r>
      <w:r w:rsidR="009C7677">
        <w:t xml:space="preserve"> zich kunnen</w:t>
      </w:r>
      <w:r>
        <w:t xml:space="preserve"> legitimeren en</w:t>
      </w:r>
      <w:r w:rsidR="009C7677">
        <w:t xml:space="preserve"> aan kunnen tonen dat de gegevens die ze in willen zien</w:t>
      </w:r>
      <w:r>
        <w:t>, corrigeren of v</w:t>
      </w:r>
      <w:r w:rsidR="009C7677">
        <w:t>erwijderen daadwerkelijk van het desbetreffende lid</w:t>
      </w:r>
      <w:r>
        <w:t xml:space="preserve"> zijn. Het is niet toegestaan om gegevens</w:t>
      </w:r>
      <w:r w:rsidR="00083367">
        <w:t xml:space="preserve"> van andere </w:t>
      </w:r>
      <w:r w:rsidR="009C2D21">
        <w:t>betrokkenen</w:t>
      </w:r>
      <w:r w:rsidR="00083367">
        <w:t xml:space="preserve"> in te zien.</w:t>
      </w:r>
    </w:p>
    <w:p w14:paraId="4672D0FD" w14:textId="53253544" w:rsidR="00072D48" w:rsidRDefault="00BD4286" w:rsidP="00072D48">
      <w:r>
        <w:rPr>
          <w:rStyle w:val="Kop2Char"/>
        </w:rPr>
        <w:t xml:space="preserve">Artikel </w:t>
      </w:r>
      <w:r w:rsidR="004D581E">
        <w:rPr>
          <w:rStyle w:val="Kop2Char"/>
        </w:rPr>
        <w:t>8</w:t>
      </w:r>
      <w:r w:rsidR="00072D48" w:rsidRPr="004A7A7B">
        <w:rPr>
          <w:rStyle w:val="Kop2Char"/>
        </w:rPr>
        <w:t>. Wijzigingen</w:t>
      </w:r>
      <w:r w:rsidR="00072D48">
        <w:rPr>
          <w:b/>
          <w:color w:val="9BBB59" w:themeColor="accent3"/>
          <w:u w:val="single"/>
        </w:rPr>
        <w:br/>
      </w:r>
      <w:r w:rsidR="009C2D21">
        <w:t xml:space="preserve">Corrie Vinckers </w:t>
      </w:r>
      <w:r w:rsidR="00072D48" w:rsidRPr="00EA3A10">
        <w:t xml:space="preserve">kan </w:t>
      </w:r>
      <w:r w:rsidR="00072D48" w:rsidRPr="00B80553">
        <w:t>deze privacyverklaring van tijd tot tijd wijzigen.</w:t>
      </w:r>
      <w:r w:rsidR="00B442E7">
        <w:t xml:space="preserve"> </w:t>
      </w:r>
      <w:r w:rsidR="00072D48" w:rsidRPr="00B80553">
        <w:t xml:space="preserve"> Het is daarom aan te raden om deze privacyverklaring geregeld te raadplegen, zodat je van deze wijzigingen op de hoogte bent.</w:t>
      </w:r>
    </w:p>
    <w:sectPr w:rsidR="00072D4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E341A" w14:textId="77777777" w:rsidR="005224DD" w:rsidRDefault="005224DD" w:rsidP="005C2AD1">
      <w:pPr>
        <w:spacing w:after="0" w:line="240" w:lineRule="auto"/>
      </w:pPr>
      <w:r>
        <w:separator/>
      </w:r>
    </w:p>
  </w:endnote>
  <w:endnote w:type="continuationSeparator" w:id="0">
    <w:p w14:paraId="7A9BE454" w14:textId="77777777" w:rsidR="005224DD" w:rsidRDefault="005224DD" w:rsidP="005C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831284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B92FFFC" w14:textId="77777777" w:rsidR="00FD0FCA" w:rsidRPr="00FD0FCA" w:rsidRDefault="009C0999" w:rsidP="00FD0FCA">
            <w:pPr>
              <w:pStyle w:val="Voettekst"/>
              <w:jc w:val="center"/>
              <w:rPr>
                <w:sz w:val="20"/>
                <w:szCs w:val="20"/>
              </w:rPr>
            </w:pPr>
            <w:r w:rsidRPr="00FD0FCA">
              <w:rPr>
                <w:sz w:val="20"/>
                <w:szCs w:val="20"/>
              </w:rPr>
              <w:t xml:space="preserve">Pagina </w:t>
            </w:r>
            <w:r w:rsidRPr="00FD0FCA">
              <w:rPr>
                <w:b/>
                <w:bCs/>
                <w:sz w:val="20"/>
                <w:szCs w:val="20"/>
              </w:rPr>
              <w:fldChar w:fldCharType="begin"/>
            </w:r>
            <w:r w:rsidRPr="00FD0FCA">
              <w:rPr>
                <w:b/>
                <w:bCs/>
                <w:sz w:val="20"/>
                <w:szCs w:val="20"/>
              </w:rPr>
              <w:instrText>PAGE</w:instrText>
            </w:r>
            <w:r w:rsidRPr="00FD0FCA">
              <w:rPr>
                <w:b/>
                <w:bCs/>
                <w:sz w:val="20"/>
                <w:szCs w:val="20"/>
              </w:rPr>
              <w:fldChar w:fldCharType="separate"/>
            </w:r>
            <w:r w:rsidR="00D92476">
              <w:rPr>
                <w:b/>
                <w:bCs/>
                <w:noProof/>
                <w:sz w:val="20"/>
                <w:szCs w:val="20"/>
              </w:rPr>
              <w:t>1</w:t>
            </w:r>
            <w:r w:rsidRPr="00FD0FCA">
              <w:rPr>
                <w:b/>
                <w:bCs/>
                <w:sz w:val="20"/>
                <w:szCs w:val="20"/>
              </w:rPr>
              <w:fldChar w:fldCharType="end"/>
            </w:r>
            <w:r w:rsidRPr="00FD0FCA">
              <w:rPr>
                <w:sz w:val="20"/>
                <w:szCs w:val="20"/>
              </w:rPr>
              <w:t xml:space="preserve"> van </w:t>
            </w:r>
            <w:r w:rsidRPr="00FD0FCA">
              <w:rPr>
                <w:b/>
                <w:bCs/>
                <w:sz w:val="20"/>
                <w:szCs w:val="20"/>
              </w:rPr>
              <w:fldChar w:fldCharType="begin"/>
            </w:r>
            <w:r w:rsidRPr="00FD0FCA">
              <w:rPr>
                <w:b/>
                <w:bCs/>
                <w:sz w:val="20"/>
                <w:szCs w:val="20"/>
              </w:rPr>
              <w:instrText>NUMPAGES</w:instrText>
            </w:r>
            <w:r w:rsidRPr="00FD0FCA">
              <w:rPr>
                <w:b/>
                <w:bCs/>
                <w:sz w:val="20"/>
                <w:szCs w:val="20"/>
              </w:rPr>
              <w:fldChar w:fldCharType="separate"/>
            </w:r>
            <w:r w:rsidR="00D92476">
              <w:rPr>
                <w:b/>
                <w:bCs/>
                <w:noProof/>
                <w:sz w:val="20"/>
                <w:szCs w:val="20"/>
              </w:rPr>
              <w:t>2</w:t>
            </w:r>
            <w:r w:rsidRPr="00FD0FC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734E9F" w14:textId="77777777" w:rsidR="00DC3047" w:rsidRDefault="00DC30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CFDFB" w14:textId="77777777" w:rsidR="005224DD" w:rsidRDefault="005224DD" w:rsidP="005C2AD1">
      <w:pPr>
        <w:spacing w:after="0" w:line="240" w:lineRule="auto"/>
      </w:pPr>
      <w:r>
        <w:separator/>
      </w:r>
    </w:p>
  </w:footnote>
  <w:footnote w:type="continuationSeparator" w:id="0">
    <w:p w14:paraId="1BB41BAA" w14:textId="77777777" w:rsidR="005224DD" w:rsidRDefault="005224DD" w:rsidP="005C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440E"/>
    <w:multiLevelType w:val="hybridMultilevel"/>
    <w:tmpl w:val="228E0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097D"/>
    <w:multiLevelType w:val="hybridMultilevel"/>
    <w:tmpl w:val="F6B08192"/>
    <w:lvl w:ilvl="0" w:tplc="E2D47B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48E9"/>
    <w:multiLevelType w:val="hybridMultilevel"/>
    <w:tmpl w:val="B3207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75F78"/>
    <w:multiLevelType w:val="hybridMultilevel"/>
    <w:tmpl w:val="B46E6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B3A1D"/>
    <w:multiLevelType w:val="hybridMultilevel"/>
    <w:tmpl w:val="5440B5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48"/>
    <w:rsid w:val="000621A4"/>
    <w:rsid w:val="00072D48"/>
    <w:rsid w:val="00073D1C"/>
    <w:rsid w:val="00083367"/>
    <w:rsid w:val="001313C3"/>
    <w:rsid w:val="001F75BD"/>
    <w:rsid w:val="002B473A"/>
    <w:rsid w:val="002E0442"/>
    <w:rsid w:val="002E6051"/>
    <w:rsid w:val="00340C0C"/>
    <w:rsid w:val="003534E9"/>
    <w:rsid w:val="00393164"/>
    <w:rsid w:val="003B4FFF"/>
    <w:rsid w:val="003D7698"/>
    <w:rsid w:val="004A7A7B"/>
    <w:rsid w:val="004D03E5"/>
    <w:rsid w:val="004D581E"/>
    <w:rsid w:val="005224DD"/>
    <w:rsid w:val="005C2AD1"/>
    <w:rsid w:val="00612A1B"/>
    <w:rsid w:val="006415D5"/>
    <w:rsid w:val="006E6CB2"/>
    <w:rsid w:val="00822DA0"/>
    <w:rsid w:val="008C1BA2"/>
    <w:rsid w:val="008E2E7B"/>
    <w:rsid w:val="009352EE"/>
    <w:rsid w:val="0094562A"/>
    <w:rsid w:val="009C0999"/>
    <w:rsid w:val="009C2D21"/>
    <w:rsid w:val="009C7677"/>
    <w:rsid w:val="009E04DC"/>
    <w:rsid w:val="00A25B0B"/>
    <w:rsid w:val="00A6479E"/>
    <w:rsid w:val="00A7319F"/>
    <w:rsid w:val="00AC6682"/>
    <w:rsid w:val="00B211B3"/>
    <w:rsid w:val="00B442E7"/>
    <w:rsid w:val="00BD4286"/>
    <w:rsid w:val="00C0506C"/>
    <w:rsid w:val="00C80FCB"/>
    <w:rsid w:val="00C824A6"/>
    <w:rsid w:val="00CD38F9"/>
    <w:rsid w:val="00D04CB0"/>
    <w:rsid w:val="00D25EB1"/>
    <w:rsid w:val="00D92476"/>
    <w:rsid w:val="00DC3047"/>
    <w:rsid w:val="00DD31DD"/>
    <w:rsid w:val="00E06C1E"/>
    <w:rsid w:val="00E54BBB"/>
    <w:rsid w:val="00E85583"/>
    <w:rsid w:val="00F80691"/>
    <w:rsid w:val="00FA238D"/>
    <w:rsid w:val="00FE3EBA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76EA"/>
  <w15:docId w15:val="{BACFF4BF-3066-4817-B55E-364CF62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2D48"/>
  </w:style>
  <w:style w:type="paragraph" w:styleId="Kop1">
    <w:name w:val="heading 1"/>
    <w:basedOn w:val="Standaard"/>
    <w:next w:val="Standaard"/>
    <w:link w:val="Kop1Char"/>
    <w:uiPriority w:val="9"/>
    <w:qFormat/>
    <w:rsid w:val="005C2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C2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D3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2D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7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2D48"/>
  </w:style>
  <w:style w:type="paragraph" w:styleId="Voettekst">
    <w:name w:val="footer"/>
    <w:basedOn w:val="Standaard"/>
    <w:link w:val="VoettekstChar"/>
    <w:uiPriority w:val="99"/>
    <w:unhideWhenUsed/>
    <w:rsid w:val="0007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2D48"/>
  </w:style>
  <w:style w:type="character" w:customStyle="1" w:styleId="Kop1Char">
    <w:name w:val="Kop 1 Char"/>
    <w:basedOn w:val="Standaardalinea-lettertype"/>
    <w:link w:val="Kop1"/>
    <w:uiPriority w:val="9"/>
    <w:rsid w:val="005C2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C2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2A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2A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2A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2A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2AD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AD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85583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D31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rievinckers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orrievincker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rrievinckere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7EF4-4150-476F-A300-E5EF1550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Goorts &amp; Coppens Advocaten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Lobke</dc:creator>
  <cp:lastModifiedBy>Corrie Vinckers</cp:lastModifiedBy>
  <cp:revision>2</cp:revision>
  <dcterms:created xsi:type="dcterms:W3CDTF">2019-03-26T19:13:00Z</dcterms:created>
  <dcterms:modified xsi:type="dcterms:W3CDTF">2019-03-26T19:13:00Z</dcterms:modified>
</cp:coreProperties>
</file>